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286125" cy="1409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Home College Agreement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On admission, learners and/or parents/carers are asked to sign a copy of the following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Home College Agreement, which sets out how we will work together to promote your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young person’s learning and development.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 College Will: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Value and care for each learner as a unique individual.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Aim to provide the best possible education for every learner, meeting his or her individual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special needs and interests.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Provide information about college activities by means of termly newsletters,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news items, text messag</w:t>
      </w: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and a calendar on the college website.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Share information about the college’s Behaviour Policy and explain the policy on the use of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hysical Interventions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Act in the best interest of the learner with regards to their care and wellbeing.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non-attendance with a phone call or visit to the learner’s home address.  (N.B. Poor levels of attendance may result in the withdrawal of a learner’s college place.)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Make a commitment to keep your young person safe in college and when visiting the community.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 Learner and/or Parent/Carer Will: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Ensure that they support decisions made by the T</w:t>
      </w: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rinity Staff and outside agencies.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Maintain regular attendance at college and inform the college when they are absent</w:t>
      </w: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 by 9.00 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Any parents/carers experiencing difficulties with transport should first report the matter 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tab/>
        <w:t xml:space="preserve">SEN Transport but also inform college.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Ensure that college is attended on time - 9.30am and collected on time – 3.30pm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55555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Make arrangements to collect their young person within 1 hour of being notified that they are unwell, are requesting to leave college or are refusing to access transport that is provided.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Attend Annual Reviews and Open Evenings to discuss their young person's progress.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Work with the college to promote positive behaviour and encourage their young person's development and, by signing below, indicate their understanding and their agreement with our Behaviour Policy.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Share with the college (in confidence if necessary) major events at home that may affect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their emotions.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Share with the college the involvement of any professional help to ensure we work together.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Ensure that any equipment or materials loaned to the learner is returned to the college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when requested.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ommunicate changes to routine, including appointments and any information linked to well-being, progress with their home learning or  if a different family member of the family is coming to pick their young person up at the end of the day.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Consent to sharing of learner information and data with appropriate external agencies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55555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Support with remote learning and development around EHCP outcomes.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55555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555555"/>
          <w:sz w:val="24"/>
          <w:szCs w:val="24"/>
          <w:rtl w:val="0"/>
        </w:rPr>
        <w:t xml:space="preserve">Participate in activities whilst at college.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Together We Will: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Enable every learner to develop to his or her full potential.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Help our learners develop a sense of responsibility and respect for all other people.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Encourage learners to believe in themselves, raise their self-esteem and take pride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           in their environment.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Encourage every learner to meet their Education Health and Care Plan outcomes.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Share any concerns or problems.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Discuss and deal with complaints.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4"/>
          <w:szCs w:val="24"/>
          <w:u w:val="none"/>
          <w:shd w:fill="auto" w:val="clear"/>
          <w:vertAlign w:val="baseline"/>
          <w:rtl w:val="0"/>
        </w:rPr>
        <w:t xml:space="preserve">Ensure close liaison between home and college on all medical issues.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note that learners can only attend college once we have received written confirmation of all medication and information about seizures (if applicable) from a medical practitioner.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Learner Name: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Parent/Carer Signature: ____________________________________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_________________________________________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Rule="auto"/>
    </w:pPr>
    <w:rPr>
      <w:rFonts w:ascii="Calibri" w:cs="Calibri" w:eastAsia="Calibri" w:hAnsi="Calibri"/>
      <w:color w:val="1f3864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smallCaps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smallCaps w:val="1"/>
      <w:color w:val="1f3864"/>
    </w:rPr>
  </w:style>
  <w:style w:type="paragraph" w:styleId="Title">
    <w:name w:val="Title"/>
    <w:basedOn w:val="Normal"/>
    <w:next w:val="Normal"/>
    <w:pPr>
      <w:spacing w:line="204" w:lineRule="auto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  <w:qFormat w:val="1"/>
    <w:rsid w:val="009A1E50"/>
  </w:style>
  <w:style w:type="paragraph" w:styleId="Heading1">
    <w:name w:val="heading 1"/>
    <w:basedOn w:val="Normal"/>
    <w:next w:val="Normal"/>
    <w:link w:val="Heading1Char"/>
    <w:uiPriority w:val="9"/>
    <w:qFormat w:val="1"/>
    <w:rsid w:val="009A1E50"/>
    <w:pPr>
      <w:keepNext w:val="1"/>
      <w:keepLines w:val="1"/>
      <w:spacing w:after="40" w:before="400"/>
      <w:outlineLvl w:val="0"/>
    </w:pPr>
    <w:rPr>
      <w:rFonts w:asciiTheme="majorHAnsi" w:cstheme="majorBidi" w:eastAsiaTheme="majorEastAsia" w:hAnsiTheme="majorHAnsi"/>
      <w:color w:val="1f3864" w:themeColor="accent1" w:themeShade="0000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A1E50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A1E50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A1E50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A1E50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aps w:val="1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A1E50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i w:val="1"/>
      <w:iCs w:val="1"/>
      <w:caps w:val="1"/>
      <w:color w:val="1f3864" w:themeColor="accent1" w:themeShade="00008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A1E50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b w:val="1"/>
      <w:bCs w:val="1"/>
      <w:color w:val="1f3864" w:themeColor="accent1" w:themeShade="00008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A1E50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b w:val="1"/>
      <w:bCs w:val="1"/>
      <w:i w:val="1"/>
      <w:iCs w:val="1"/>
      <w:color w:val="1f3864" w:themeColor="accent1" w:themeShade="00008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A1E50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1f3864" w:themeColor="accent1" w:themeShade="00008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A1E50"/>
    <w:rPr>
      <w:rFonts w:asciiTheme="majorHAnsi" w:cstheme="majorBidi" w:eastAsiaTheme="majorEastAsia" w:hAnsiTheme="majorHAnsi"/>
      <w:color w:val="1f3864" w:themeColor="accent1" w:themeShade="000080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9A1E50"/>
    <w:rPr>
      <w:rFonts w:asciiTheme="majorHAnsi" w:cstheme="majorBidi" w:eastAsiaTheme="majorEastAsia" w:hAnsiTheme="majorHAnsi"/>
      <w:color w:val="2f5496" w:themeColor="accent1" w:themeShade="0000BF"/>
      <w:sz w:val="28"/>
      <w:szCs w:val="28"/>
    </w:rPr>
  </w:style>
  <w:style w:type="character" w:styleId="pointsymspan" w:customStyle="1">
    <w:name w:val="point_sym_span"/>
    <w:basedOn w:val="DefaultParagraphFont"/>
    <w:rsid w:val="009A1E50"/>
  </w:style>
  <w:style w:type="paragraph" w:styleId="NormalWeb">
    <w:name w:val="Normal (Web)"/>
    <w:basedOn w:val="Normal"/>
    <w:uiPriority w:val="99"/>
    <w:semiHidden w:val="1"/>
    <w:unhideWhenUsed w:val="1"/>
    <w:rsid w:val="009A1E5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 w:val="1"/>
    <w:rsid w:val="009A1E50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A1E5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A1E50"/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A1E50"/>
    <w:rPr>
      <w:rFonts w:asciiTheme="majorHAnsi" w:cstheme="majorBidi" w:eastAsiaTheme="majorEastAsia" w:hAnsiTheme="majorHAnsi"/>
      <w:caps w:val="1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A1E50"/>
    <w:rPr>
      <w:rFonts w:asciiTheme="majorHAnsi" w:cstheme="majorBidi" w:eastAsiaTheme="majorEastAsia" w:hAnsiTheme="majorHAnsi"/>
      <w:i w:val="1"/>
      <w:iCs w:val="1"/>
      <w:caps w:val="1"/>
      <w:color w:val="1f3864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A1E50"/>
    <w:rPr>
      <w:rFonts w:asciiTheme="majorHAnsi" w:cstheme="majorBidi" w:eastAsiaTheme="majorEastAsia" w:hAnsiTheme="majorHAnsi"/>
      <w:b w:val="1"/>
      <w:bCs w:val="1"/>
      <w:color w:val="1f3864" w:themeColor="accent1" w:themeShade="00008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A1E50"/>
    <w:rPr>
      <w:rFonts w:asciiTheme="majorHAnsi" w:cstheme="majorBidi" w:eastAsiaTheme="majorEastAsia" w:hAnsiTheme="majorHAnsi"/>
      <w:b w:val="1"/>
      <w:bCs w:val="1"/>
      <w:i w:val="1"/>
      <w:iCs w:val="1"/>
      <w:color w:val="1f3864" w:themeColor="accent1" w:themeShade="00008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A1E50"/>
    <w:rPr>
      <w:rFonts w:asciiTheme="majorHAnsi" w:cstheme="majorBidi" w:eastAsiaTheme="majorEastAsia" w:hAnsiTheme="majorHAnsi"/>
      <w:i w:val="1"/>
      <w:iCs w:val="1"/>
      <w:color w:val="1f3864" w:themeColor="accent1" w:themeShade="00008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9A1E50"/>
    <w:rPr>
      <w:b w:val="1"/>
      <w:bCs w:val="1"/>
      <w:smallCaps w:val="1"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A1E50"/>
    <w:pPr>
      <w:spacing w:line="204" w:lineRule="auto"/>
      <w:contextualSpacing w:val="1"/>
    </w:pPr>
    <w:rPr>
      <w:rFonts w:asciiTheme="majorHAnsi" w:cstheme="majorBidi" w:eastAsiaTheme="majorEastAsia" w:hAnsiTheme="majorHAnsi"/>
      <w:caps w:val="1"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9A1E50"/>
    <w:rPr>
      <w:rFonts w:asciiTheme="majorHAnsi" w:cstheme="majorBidi" w:eastAsiaTheme="majorEastAsia" w:hAnsiTheme="majorHAnsi"/>
      <w:caps w:val="1"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A1E50"/>
    <w:pPr>
      <w:numPr>
        <w:ilvl w:val="1"/>
      </w:numPr>
      <w:spacing w:after="240"/>
    </w:pPr>
    <w:rPr>
      <w:rFonts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A1E50"/>
    <w:rPr>
      <w:rFonts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 w:val="1"/>
    <w:rsid w:val="009A1E50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9A1E50"/>
    <w:rPr>
      <w:i w:val="1"/>
      <w:iCs w:val="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A1E50"/>
    <w:pPr>
      <w:spacing w:after="120" w:before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9A1E5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A1E50"/>
    <w:pPr>
      <w:spacing w:after="240" w:before="100" w:beforeAutospacing="1"/>
      <w:ind w:left="720"/>
      <w:jc w:val="center"/>
    </w:pPr>
    <w:rPr>
      <w:rFonts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1E50"/>
    <w:rPr>
      <w:rFonts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 w:val="1"/>
    <w:rsid w:val="009A1E50"/>
    <w:rPr>
      <w:i w:val="1"/>
      <w:iCs w:val="1"/>
      <w:color w:val="595959" w:themeColor="text1" w:themeTint="0000A6"/>
    </w:rPr>
  </w:style>
  <w:style w:type="character" w:styleId="IntenseEmphasis">
    <w:name w:val="Intense Emphasis"/>
    <w:basedOn w:val="DefaultParagraphFont"/>
    <w:uiPriority w:val="21"/>
    <w:qFormat w:val="1"/>
    <w:rsid w:val="009A1E50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9A1E50"/>
    <w:rPr>
      <w:smallCaps w:val="1"/>
      <w:color w:val="595959" w:themeColor="text1" w:themeTint="0000A6"/>
      <w:u w:color="7f7f7f" w:themeColor="text1" w:themeTint="000080" w:val="none"/>
      <w:bdr w:color="auto" w:space="0" w:sz="0" w:val="none"/>
    </w:rPr>
  </w:style>
  <w:style w:type="character" w:styleId="IntenseReference">
    <w:name w:val="Intense Reference"/>
    <w:basedOn w:val="DefaultParagraphFont"/>
    <w:uiPriority w:val="32"/>
    <w:qFormat w:val="1"/>
    <w:rsid w:val="009A1E50"/>
    <w:rPr>
      <w:b w:val="1"/>
      <w:bCs w:val="1"/>
      <w:smallCaps w:val="1"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 w:val="1"/>
    <w:rsid w:val="009A1E50"/>
    <w:rPr>
      <w:b w:val="1"/>
      <w:bCs w:val="1"/>
      <w:smallCaps w:val="1"/>
      <w:spacing w:val="1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9A1E50"/>
    <w:pPr>
      <w:outlineLvl w:val="9"/>
    </w:pPr>
  </w:style>
  <w:style w:type="paragraph" w:styleId="ListParagraph">
    <w:name w:val="List Paragraph"/>
    <w:basedOn w:val="Normal"/>
    <w:uiPriority w:val="34"/>
    <w:qFormat w:val="1"/>
    <w:rsid w:val="009A1E50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240" w:lineRule="auto"/>
    </w:pPr>
    <w:rPr>
      <w:rFonts w:ascii="Calibri" w:cs="Calibri" w:eastAsia="Calibri" w:hAnsi="Calibri"/>
      <w:color w:val="4472c4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/PdzU+ms9tYptuslERvpHUdHA==">CgMxLjAyCWlkLmdqZGd4czgAciExUXo5d3B5VWo4c3pVMjZ4MllRd3VBejEyalVOeFdGelc=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2021-06-17T09:56:00Z</dcterms:created>
  <dc:creator>Carol Davies</dc:creator>
</cp:coreProperties>
</file>